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AD3B5" w14:textId="77777777" w:rsidR="001F7CC1" w:rsidRPr="001F7CC1" w:rsidRDefault="001F7CC1" w:rsidP="001F7CC1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bookmarkStart w:id="0" w:name="OLE_LINK19"/>
      <w:bookmarkStart w:id="1" w:name="OLE_LINK20"/>
      <w:r w:rsidRPr="001F7CC1">
        <w:rPr>
          <w:rFonts w:ascii="Arial" w:eastAsia="Calibri" w:hAnsi="Arial" w:cs="Arial"/>
          <w:b/>
          <w:sz w:val="20"/>
          <w:szCs w:val="20"/>
          <w:lang w:eastAsia="de-DE"/>
        </w:rPr>
        <w:t>Stele POLEM4 Twin</w:t>
      </w:r>
    </w:p>
    <w:p w14:paraId="3605980D" w14:textId="753987EC" w:rsidR="000459CE" w:rsidRDefault="001F7CC1" w:rsidP="001F7CC1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 w:rsidRPr="001F7CC1">
        <w:rPr>
          <w:rFonts w:ascii="Arial" w:eastAsia="Calibri" w:hAnsi="Arial" w:cs="Arial"/>
          <w:b/>
          <w:sz w:val="20"/>
          <w:szCs w:val="20"/>
          <w:lang w:eastAsia="de-DE"/>
        </w:rPr>
        <w:t>Für Wallboxen eMH3 und eM4 Twin</w:t>
      </w:r>
    </w:p>
    <w:p w14:paraId="3B20608C" w14:textId="77777777" w:rsidR="001F7CC1" w:rsidRPr="00272817" w:rsidRDefault="001F7CC1" w:rsidP="001F7CC1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78C0F40C" w14:textId="19A17B2F" w:rsidR="001F7CC1" w:rsidRDefault="001F7CC1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eastAsia="Calibri" w:hAnsi="Arial" w:cs="Arial"/>
          <w:sz w:val="20"/>
          <w:szCs w:val="20"/>
          <w:lang w:eastAsia="de-DE"/>
        </w:rPr>
        <w:t>Kompatibel mit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 Wallbox eMH3 oder eM4 Twin von ABL. </w:t>
      </w:r>
      <w:r>
        <w:rPr>
          <w:rFonts w:ascii="Arial" w:eastAsia="Calibri" w:hAnsi="Arial" w:cs="Arial"/>
          <w:sz w:val="20"/>
          <w:szCs w:val="20"/>
          <w:lang w:eastAsia="de-DE"/>
        </w:rPr>
        <w:t>K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ompaktes Metallgehäuse mit rückseitiger Gehäusetür zum Schutz der Einbauten. </w:t>
      </w:r>
      <w:r>
        <w:rPr>
          <w:rFonts w:ascii="Arial" w:eastAsia="Calibri" w:hAnsi="Arial" w:cs="Arial"/>
          <w:sz w:val="20"/>
          <w:szCs w:val="20"/>
          <w:lang w:eastAsia="de-DE"/>
        </w:rPr>
        <w:t>Vorinstalliert durch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 integrierte Anschlussklemmen. </w:t>
      </w:r>
      <w:r w:rsidR="00E80D83">
        <w:rPr>
          <w:rFonts w:ascii="Arial" w:eastAsia="Calibri" w:hAnsi="Arial" w:cs="Arial"/>
          <w:sz w:val="20"/>
          <w:szCs w:val="20"/>
          <w:lang w:eastAsia="de-DE"/>
        </w:rPr>
        <w:t>Z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>usätzliche, freie Hutschiene für weitere Einbauten und C-Schiene für die Zugentlastung der Zuleitung vorgesehen.</w:t>
      </w:r>
    </w:p>
    <w:p w14:paraId="705A2279" w14:textId="77777777" w:rsidR="001F7CC1" w:rsidRDefault="001F7CC1" w:rsidP="00FA160D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453D660B" w14:textId="230FBA9D" w:rsidR="00FA160D" w:rsidRDefault="001F7CC1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eastAsia="Calibri" w:hAnsi="Arial" w:cs="Arial"/>
          <w:sz w:val="20"/>
          <w:szCs w:val="20"/>
          <w:lang w:eastAsia="de-DE"/>
        </w:rPr>
        <w:t>Farblich mit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 Wetterschutzdach WPR36 und Ladekabelhalter CABHOLD abgestimmt (RAL 9011), Kopfteil 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mit 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integrierten LEDs mit Dämmerungsschalter </w:t>
      </w:r>
      <w:r>
        <w:rPr>
          <w:rFonts w:ascii="Arial" w:eastAsia="Calibri" w:hAnsi="Arial" w:cs="Arial"/>
          <w:sz w:val="20"/>
          <w:szCs w:val="20"/>
          <w:lang w:eastAsia="de-DE"/>
        </w:rPr>
        <w:t>für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 Beleuchtung 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bei 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schwierigen Lichtverhältnissen </w:t>
      </w:r>
      <w:r>
        <w:rPr>
          <w:rFonts w:ascii="Arial" w:eastAsia="Calibri" w:hAnsi="Arial" w:cs="Arial"/>
          <w:sz w:val="20"/>
          <w:szCs w:val="20"/>
          <w:lang w:eastAsia="de-DE"/>
        </w:rPr>
        <w:t>ausgestattet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. </w:t>
      </w:r>
      <w:r w:rsidR="00AF0EAC">
        <w:rPr>
          <w:rFonts w:ascii="Arial" w:eastAsia="Calibri" w:hAnsi="Arial" w:cs="Arial"/>
          <w:sz w:val="20"/>
          <w:szCs w:val="20"/>
          <w:lang w:eastAsia="de-DE"/>
        </w:rPr>
        <w:t>Werksseitig gebohrte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="00AF0EAC">
        <w:rPr>
          <w:rFonts w:ascii="Arial" w:eastAsia="Calibri" w:hAnsi="Arial" w:cs="Arial"/>
          <w:sz w:val="20"/>
          <w:szCs w:val="20"/>
          <w:lang w:eastAsia="de-DE"/>
        </w:rPr>
        <w:t xml:space="preserve">mit Blindstopfen abgedeckte 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>Gewindebolzen</w:t>
      </w:r>
      <w:r w:rsidR="00AF0EAC">
        <w:rPr>
          <w:rFonts w:ascii="Arial" w:eastAsia="Calibri" w:hAnsi="Arial" w:cs="Arial"/>
          <w:sz w:val="20"/>
          <w:szCs w:val="20"/>
          <w:lang w:eastAsia="de-DE"/>
        </w:rPr>
        <w:t xml:space="preserve">. 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>Montage Stele auf optional erhältlichen Betonfundament EMH9999</w:t>
      </w:r>
      <w:r w:rsidR="00E80D83">
        <w:rPr>
          <w:rFonts w:ascii="Arial" w:eastAsia="Calibri" w:hAnsi="Arial" w:cs="Arial"/>
          <w:sz w:val="20"/>
          <w:szCs w:val="20"/>
          <w:lang w:eastAsia="de-DE"/>
        </w:rPr>
        <w:t xml:space="preserve"> empfohlen</w:t>
      </w:r>
      <w:r w:rsidRPr="001F7CC1">
        <w:rPr>
          <w:rFonts w:ascii="Arial" w:eastAsia="Calibri" w:hAnsi="Arial" w:cs="Arial"/>
          <w:sz w:val="20"/>
          <w:szCs w:val="20"/>
          <w:lang w:eastAsia="de-DE"/>
        </w:rPr>
        <w:t>.</w:t>
      </w:r>
    </w:p>
    <w:p w14:paraId="1C71E974" w14:textId="5915CF5F" w:rsidR="00BB45A4" w:rsidRDefault="00BB45A4" w:rsidP="00FA160D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34C14D3F" w14:textId="20E695F2" w:rsidR="00BB45A4" w:rsidRDefault="00BB45A4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 w:rsidRPr="00BB45A4">
        <w:rPr>
          <w:rFonts w:ascii="Arial" w:eastAsia="Calibri" w:hAnsi="Arial" w:cs="Arial"/>
          <w:sz w:val="20"/>
          <w:szCs w:val="20"/>
          <w:lang w:eastAsia="de-DE"/>
        </w:rPr>
        <w:t>Lieferumfang</w:t>
      </w:r>
      <w:r w:rsidR="00F04BBA">
        <w:rPr>
          <w:rFonts w:ascii="Arial" w:eastAsia="Calibri" w:hAnsi="Arial" w:cs="Arial"/>
          <w:sz w:val="20"/>
          <w:szCs w:val="20"/>
          <w:lang w:eastAsia="de-DE"/>
        </w:rPr>
        <w:t xml:space="preserve">: </w:t>
      </w:r>
      <w:r w:rsidRPr="00BB45A4">
        <w:rPr>
          <w:rFonts w:ascii="Arial" w:eastAsia="Calibri" w:hAnsi="Arial" w:cs="Arial"/>
          <w:sz w:val="20"/>
          <w:szCs w:val="20"/>
          <w:lang w:eastAsia="de-DE"/>
        </w:rPr>
        <w:t>Stele, Montage-Set, Download-Hinweis</w:t>
      </w:r>
    </w:p>
    <w:p w14:paraId="60CD0FD7" w14:textId="16367370" w:rsidR="001F7CC1" w:rsidRDefault="001F7CC1" w:rsidP="00FA160D">
      <w:pPr>
        <w:rPr>
          <w:rFonts w:ascii="Arial" w:hAnsi="Arial" w:cs="Arial"/>
          <w:sz w:val="20"/>
          <w:szCs w:val="20"/>
        </w:rPr>
      </w:pPr>
    </w:p>
    <w:p w14:paraId="7380393C" w14:textId="2D76CDB6" w:rsidR="00BB45A4" w:rsidRPr="00BB45A4" w:rsidRDefault="00BB45A4" w:rsidP="00BB45A4">
      <w:pPr>
        <w:rPr>
          <w:rFonts w:ascii="Arial" w:hAnsi="Arial" w:cs="Arial"/>
          <w:sz w:val="20"/>
          <w:szCs w:val="20"/>
        </w:rPr>
      </w:pPr>
      <w:r w:rsidRPr="00BB45A4">
        <w:rPr>
          <w:rFonts w:ascii="Arial" w:hAnsi="Arial" w:cs="Arial"/>
          <w:sz w:val="20"/>
          <w:szCs w:val="20"/>
        </w:rPr>
        <w:t>Netzanschluss</w:t>
      </w:r>
      <w:r w:rsidRPr="00BB45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BB45A4">
        <w:rPr>
          <w:rFonts w:ascii="Arial" w:hAnsi="Arial" w:cs="Arial"/>
          <w:sz w:val="20"/>
          <w:szCs w:val="20"/>
        </w:rPr>
        <w:t>Für Zuleitung bis max. 5 × 25 mm²</w:t>
      </w:r>
    </w:p>
    <w:p w14:paraId="1920A969" w14:textId="41BE8D31" w:rsidR="00BB45A4" w:rsidRPr="00BB45A4" w:rsidRDefault="00BB45A4" w:rsidP="00BB45A4">
      <w:pPr>
        <w:rPr>
          <w:rFonts w:ascii="Arial" w:hAnsi="Arial" w:cs="Arial"/>
          <w:sz w:val="20"/>
          <w:szCs w:val="20"/>
        </w:rPr>
      </w:pPr>
      <w:r w:rsidRPr="00BB45A4">
        <w:rPr>
          <w:rFonts w:ascii="Arial" w:hAnsi="Arial" w:cs="Arial"/>
          <w:sz w:val="20"/>
          <w:szCs w:val="20"/>
        </w:rPr>
        <w:t>Nennspannung Zuleitung</w:t>
      </w:r>
      <w:r w:rsidRPr="00BB45A4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BB45A4">
        <w:rPr>
          <w:rFonts w:ascii="Arial" w:hAnsi="Arial" w:cs="Arial"/>
          <w:sz w:val="20"/>
          <w:szCs w:val="20"/>
        </w:rPr>
        <w:t>230 / 400 V</w:t>
      </w:r>
    </w:p>
    <w:p w14:paraId="150FE94E" w14:textId="0E87708E" w:rsidR="00BB45A4" w:rsidRPr="00BB45A4" w:rsidRDefault="00BB45A4" w:rsidP="00BB45A4">
      <w:pPr>
        <w:rPr>
          <w:rFonts w:ascii="Arial" w:hAnsi="Arial" w:cs="Arial"/>
          <w:sz w:val="20"/>
          <w:szCs w:val="20"/>
        </w:rPr>
      </w:pPr>
      <w:r w:rsidRPr="00BB45A4">
        <w:rPr>
          <w:rFonts w:ascii="Arial" w:hAnsi="Arial" w:cs="Arial"/>
          <w:sz w:val="20"/>
          <w:szCs w:val="20"/>
        </w:rPr>
        <w:t>Nennstrom Zuleitung</w:t>
      </w:r>
      <w:r>
        <w:rPr>
          <w:rFonts w:ascii="Arial" w:hAnsi="Arial" w:cs="Arial"/>
          <w:sz w:val="20"/>
          <w:szCs w:val="20"/>
        </w:rPr>
        <w:tab/>
      </w:r>
      <w:r w:rsidRPr="00BB45A4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BB45A4">
        <w:rPr>
          <w:rFonts w:ascii="Arial" w:hAnsi="Arial" w:cs="Arial"/>
          <w:sz w:val="20"/>
          <w:szCs w:val="20"/>
        </w:rPr>
        <w:t>Bis 32 A, 3-phasig</w:t>
      </w:r>
    </w:p>
    <w:p w14:paraId="101D9B26" w14:textId="5D75BFC7" w:rsidR="00BB45A4" w:rsidRPr="00272817" w:rsidRDefault="00BB45A4" w:rsidP="00FA160D">
      <w:pPr>
        <w:rPr>
          <w:rFonts w:ascii="Arial" w:hAnsi="Arial" w:cs="Arial"/>
          <w:sz w:val="20"/>
          <w:szCs w:val="20"/>
        </w:rPr>
      </w:pPr>
      <w:r w:rsidRPr="00BB45A4">
        <w:rPr>
          <w:rFonts w:ascii="Arial" w:hAnsi="Arial" w:cs="Arial"/>
          <w:sz w:val="20"/>
          <w:szCs w:val="20"/>
        </w:rPr>
        <w:t>Nennfrequenz</w:t>
      </w:r>
      <w:r w:rsidRPr="00BB45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45A4">
        <w:rPr>
          <w:rFonts w:ascii="Arial" w:hAnsi="Arial" w:cs="Arial"/>
          <w:sz w:val="20"/>
          <w:szCs w:val="20"/>
        </w:rPr>
        <w:t>50 Hz</w:t>
      </w:r>
    </w:p>
    <w:p w14:paraId="166F5E82" w14:textId="77F55361" w:rsidR="00BB45A4" w:rsidRPr="00BB45A4" w:rsidRDefault="00BB45A4" w:rsidP="00BB45A4">
      <w:pPr>
        <w:pStyle w:val="NurText"/>
        <w:rPr>
          <w:rFonts w:ascii="Arial" w:hAnsi="Arial" w:cs="Arial"/>
          <w:sz w:val="20"/>
          <w:szCs w:val="20"/>
        </w:rPr>
      </w:pPr>
      <w:r w:rsidRPr="00BB45A4">
        <w:rPr>
          <w:rFonts w:ascii="Arial" w:hAnsi="Arial" w:cs="Arial"/>
          <w:sz w:val="20"/>
          <w:szCs w:val="20"/>
        </w:rPr>
        <w:t>Beleuchtung</w:t>
      </w:r>
      <w:r w:rsidRPr="00BB45A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45A4">
        <w:rPr>
          <w:rFonts w:ascii="Arial" w:hAnsi="Arial" w:cs="Arial"/>
          <w:sz w:val="20"/>
          <w:szCs w:val="20"/>
        </w:rPr>
        <w:t>LEDs mit Dämmerungsschalter</w:t>
      </w:r>
    </w:p>
    <w:p w14:paraId="49895214" w14:textId="77777777" w:rsidR="00BB45A4" w:rsidRPr="00BB45A4" w:rsidRDefault="00BB45A4" w:rsidP="00BB45A4">
      <w:pPr>
        <w:pStyle w:val="NurText"/>
        <w:rPr>
          <w:rFonts w:ascii="Arial" w:hAnsi="Arial" w:cs="Arial"/>
          <w:sz w:val="20"/>
          <w:szCs w:val="20"/>
        </w:rPr>
      </w:pPr>
      <w:r w:rsidRPr="00BB45A4">
        <w:rPr>
          <w:rFonts w:ascii="Arial" w:hAnsi="Arial" w:cs="Arial"/>
          <w:sz w:val="20"/>
          <w:szCs w:val="20"/>
        </w:rPr>
        <w:t>Spannungsversorgung Beleuchtung</w:t>
      </w:r>
      <w:r w:rsidRPr="00BB45A4">
        <w:rPr>
          <w:rFonts w:ascii="Arial" w:hAnsi="Arial" w:cs="Arial"/>
          <w:sz w:val="20"/>
          <w:szCs w:val="20"/>
        </w:rPr>
        <w:tab/>
        <w:t>12 V Netzteil auf Hutschiene</w:t>
      </w:r>
    </w:p>
    <w:p w14:paraId="341EB397" w14:textId="198C99F7" w:rsidR="00BB45A4" w:rsidRPr="00BB45A4" w:rsidRDefault="00BB45A4" w:rsidP="00BB45A4">
      <w:pPr>
        <w:pStyle w:val="NurText"/>
        <w:rPr>
          <w:rFonts w:ascii="Arial" w:hAnsi="Arial" w:cs="Arial"/>
          <w:sz w:val="20"/>
          <w:szCs w:val="20"/>
        </w:rPr>
      </w:pPr>
      <w:r w:rsidRPr="00BB45A4">
        <w:rPr>
          <w:rFonts w:ascii="Arial" w:hAnsi="Arial" w:cs="Arial"/>
          <w:sz w:val="20"/>
          <w:szCs w:val="20"/>
        </w:rPr>
        <w:t>Leitungsschutzschalter</w:t>
      </w:r>
      <w:r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B45A4">
        <w:rPr>
          <w:rFonts w:ascii="Arial" w:hAnsi="Arial" w:cs="Arial"/>
          <w:sz w:val="20"/>
          <w:szCs w:val="20"/>
        </w:rPr>
        <w:t>6 A, 1-polig, C-Charakteristik</w:t>
      </w:r>
    </w:p>
    <w:p w14:paraId="18DC7808" w14:textId="09C062DF" w:rsidR="00BB45A4" w:rsidRPr="00BB45A4" w:rsidRDefault="00BB45A4" w:rsidP="00E022B9">
      <w:pPr>
        <w:pStyle w:val="NurText"/>
        <w:ind w:left="3540" w:hanging="3540"/>
        <w:rPr>
          <w:rFonts w:ascii="Arial" w:hAnsi="Arial" w:cs="Arial"/>
          <w:sz w:val="20"/>
          <w:szCs w:val="20"/>
        </w:rPr>
      </w:pPr>
      <w:r w:rsidRPr="00BB45A4">
        <w:rPr>
          <w:rFonts w:ascii="Arial" w:hAnsi="Arial" w:cs="Arial"/>
          <w:sz w:val="20"/>
          <w:szCs w:val="20"/>
        </w:rPr>
        <w:t>Anschlussklemmen</w:t>
      </w:r>
      <w:r w:rsidRPr="00BB45A4">
        <w:rPr>
          <w:rFonts w:ascii="Arial" w:hAnsi="Arial" w:cs="Arial"/>
          <w:sz w:val="20"/>
          <w:szCs w:val="20"/>
        </w:rPr>
        <w:tab/>
        <w:t>Hauptleitungsabzweigklemme 5-polig für Leiter mit max. 25 mm²</w:t>
      </w:r>
    </w:p>
    <w:p w14:paraId="3F69EBC9" w14:textId="6AC3B683" w:rsidR="00BB45A4" w:rsidRPr="00DE7210" w:rsidRDefault="00BB45A4" w:rsidP="005168CC">
      <w:pPr>
        <w:pStyle w:val="NurText"/>
        <w:rPr>
          <w:rFonts w:ascii="Arial" w:hAnsi="Arial" w:cs="Arial"/>
          <w:sz w:val="20"/>
          <w:szCs w:val="20"/>
        </w:rPr>
      </w:pPr>
      <w:r w:rsidRPr="00DE7210">
        <w:rPr>
          <w:rFonts w:ascii="Arial" w:hAnsi="Arial" w:cs="Arial"/>
          <w:sz w:val="20"/>
          <w:szCs w:val="20"/>
        </w:rPr>
        <w:t>Montageschienen</w:t>
      </w:r>
      <w:r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ab/>
      </w:r>
      <w:r w:rsidR="00E022B9"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>2 Hutschienen (150 × 35 mm), C-Profilschiene (120 × 35 mm)</w:t>
      </w:r>
    </w:p>
    <w:p w14:paraId="3E6C0BB6" w14:textId="22C6B90F" w:rsidR="00B72387" w:rsidRPr="00B72387" w:rsidRDefault="00B72387" w:rsidP="00B72387">
      <w:pPr>
        <w:pStyle w:val="NurText"/>
        <w:rPr>
          <w:rFonts w:ascii="Arial" w:hAnsi="Arial" w:cs="Arial"/>
          <w:sz w:val="20"/>
          <w:szCs w:val="20"/>
        </w:rPr>
      </w:pPr>
      <w:r w:rsidRPr="00B72387">
        <w:rPr>
          <w:rFonts w:ascii="Arial" w:hAnsi="Arial" w:cs="Arial"/>
          <w:sz w:val="20"/>
          <w:szCs w:val="20"/>
        </w:rPr>
        <w:t>Umgebungstemperatur</w:t>
      </w:r>
      <w:r>
        <w:rPr>
          <w:rFonts w:ascii="Arial" w:hAnsi="Arial" w:cs="Arial"/>
          <w:sz w:val="20"/>
          <w:szCs w:val="20"/>
        </w:rPr>
        <w:tab/>
      </w:r>
      <w:r w:rsidRPr="00B7238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B72387">
        <w:rPr>
          <w:rFonts w:ascii="Arial" w:hAnsi="Arial" w:cs="Arial"/>
          <w:sz w:val="20"/>
          <w:szCs w:val="20"/>
        </w:rPr>
        <w:t>-30 bis 85 °C</w:t>
      </w:r>
      <w:r>
        <w:rPr>
          <w:rFonts w:ascii="Arial" w:hAnsi="Arial" w:cs="Arial"/>
          <w:sz w:val="20"/>
          <w:szCs w:val="20"/>
        </w:rPr>
        <w:t xml:space="preserve"> (Lagerung/Transport), </w:t>
      </w:r>
      <w:r w:rsidRPr="00B72387">
        <w:rPr>
          <w:rFonts w:ascii="Arial" w:hAnsi="Arial" w:cs="Arial"/>
          <w:sz w:val="20"/>
          <w:szCs w:val="20"/>
        </w:rPr>
        <w:t>-30 bis 40 °C</w:t>
      </w:r>
      <w:r>
        <w:rPr>
          <w:rFonts w:ascii="Arial" w:hAnsi="Arial" w:cs="Arial"/>
          <w:sz w:val="20"/>
          <w:szCs w:val="20"/>
        </w:rPr>
        <w:t xml:space="preserve"> (Betrieb)</w:t>
      </w:r>
    </w:p>
    <w:p w14:paraId="69582E6A" w14:textId="3CB627DA" w:rsidR="00B72387" w:rsidRPr="00B72387" w:rsidRDefault="00B72387" w:rsidP="00B72387">
      <w:pPr>
        <w:pStyle w:val="NurText"/>
        <w:rPr>
          <w:rFonts w:ascii="Arial" w:hAnsi="Arial" w:cs="Arial"/>
          <w:sz w:val="20"/>
          <w:szCs w:val="20"/>
        </w:rPr>
      </w:pPr>
      <w:r w:rsidRPr="00B72387">
        <w:rPr>
          <w:rFonts w:ascii="Arial" w:hAnsi="Arial" w:cs="Arial"/>
          <w:sz w:val="20"/>
          <w:szCs w:val="20"/>
        </w:rPr>
        <w:t>Maximale Innentemperatur</w:t>
      </w:r>
      <w:r w:rsidR="00E022B9">
        <w:rPr>
          <w:rFonts w:ascii="Arial" w:hAnsi="Arial" w:cs="Arial"/>
          <w:sz w:val="20"/>
          <w:szCs w:val="20"/>
        </w:rPr>
        <w:tab/>
      </w:r>
      <w:r w:rsidRPr="00B72387">
        <w:rPr>
          <w:rFonts w:ascii="Arial" w:hAnsi="Arial" w:cs="Arial"/>
          <w:sz w:val="20"/>
          <w:szCs w:val="20"/>
        </w:rPr>
        <w:tab/>
        <w:t>-30 bis 55 °C</w:t>
      </w:r>
    </w:p>
    <w:p w14:paraId="76F99004" w14:textId="3323A0E6" w:rsidR="00B72387" w:rsidRPr="00B72387" w:rsidRDefault="00B72387" w:rsidP="00B72387">
      <w:pPr>
        <w:pStyle w:val="NurText"/>
        <w:rPr>
          <w:rFonts w:ascii="Arial" w:hAnsi="Arial" w:cs="Arial"/>
          <w:sz w:val="20"/>
          <w:szCs w:val="20"/>
        </w:rPr>
      </w:pPr>
      <w:r w:rsidRPr="00B72387">
        <w:rPr>
          <w:rFonts w:ascii="Arial" w:hAnsi="Arial" w:cs="Arial"/>
          <w:sz w:val="20"/>
          <w:szCs w:val="20"/>
        </w:rPr>
        <w:t>Relative Luftfeuchtigkeit</w:t>
      </w:r>
      <w:r w:rsidRPr="00B7238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="00682228">
        <w:rPr>
          <w:rFonts w:ascii="Arial" w:hAnsi="Arial" w:cs="Arial"/>
          <w:sz w:val="20"/>
          <w:szCs w:val="20"/>
        </w:rPr>
        <w:tab/>
      </w:r>
      <w:r w:rsidRPr="00B72387">
        <w:rPr>
          <w:rFonts w:ascii="Arial" w:hAnsi="Arial" w:cs="Arial"/>
          <w:sz w:val="20"/>
          <w:szCs w:val="20"/>
        </w:rPr>
        <w:t>5 bis 95 %, nicht kondensierend</w:t>
      </w:r>
    </w:p>
    <w:p w14:paraId="5F16DECA" w14:textId="2E076337" w:rsidR="00B72387" w:rsidRDefault="00B72387" w:rsidP="00B72387">
      <w:pPr>
        <w:pStyle w:val="NurText"/>
        <w:rPr>
          <w:rFonts w:ascii="Arial" w:hAnsi="Arial" w:cs="Arial"/>
          <w:sz w:val="20"/>
          <w:szCs w:val="20"/>
        </w:rPr>
      </w:pPr>
      <w:r w:rsidRPr="00B72387">
        <w:rPr>
          <w:rFonts w:ascii="Arial" w:hAnsi="Arial" w:cs="Arial"/>
          <w:sz w:val="20"/>
          <w:szCs w:val="20"/>
        </w:rPr>
        <w:t>Schutzart Gehäuse</w:t>
      </w:r>
      <w:r w:rsidRPr="00B7238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2387">
        <w:rPr>
          <w:rFonts w:ascii="Arial" w:hAnsi="Arial" w:cs="Arial"/>
          <w:sz w:val="20"/>
          <w:szCs w:val="20"/>
        </w:rPr>
        <w:t>IP44</w:t>
      </w:r>
    </w:p>
    <w:p w14:paraId="59745333" w14:textId="77777777" w:rsidR="008F29C5" w:rsidRDefault="00BC30C7" w:rsidP="008F29C5">
      <w:pPr>
        <w:pStyle w:val="NurText"/>
        <w:rPr>
          <w:rFonts w:ascii="Arial" w:hAnsi="Arial" w:cs="Arial"/>
          <w:sz w:val="20"/>
          <w:szCs w:val="20"/>
        </w:rPr>
      </w:pPr>
      <w:r w:rsidRPr="00B72387">
        <w:rPr>
          <w:rFonts w:ascii="Arial" w:hAnsi="Arial" w:cs="Arial"/>
          <w:sz w:val="20"/>
          <w:szCs w:val="20"/>
        </w:rPr>
        <w:t>Maximale Aufbauhöhe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2387">
        <w:rPr>
          <w:rFonts w:ascii="Arial" w:hAnsi="Arial" w:cs="Arial"/>
          <w:sz w:val="20"/>
          <w:szCs w:val="20"/>
        </w:rPr>
        <w:tab/>
        <w:t>≤ 2.000 m über NN</w:t>
      </w:r>
    </w:p>
    <w:p w14:paraId="06082265" w14:textId="30373F26" w:rsidR="008F29C5" w:rsidRDefault="008F29C5" w:rsidP="008F29C5">
      <w:pPr>
        <w:pStyle w:val="NurText"/>
        <w:rPr>
          <w:rFonts w:ascii="Arial" w:hAnsi="Arial" w:cs="Arial"/>
          <w:sz w:val="20"/>
          <w:szCs w:val="20"/>
        </w:rPr>
      </w:pPr>
      <w:r w:rsidRPr="008F29C5">
        <w:rPr>
          <w:rFonts w:ascii="Arial" w:hAnsi="Arial" w:cs="Arial"/>
          <w:sz w:val="20"/>
          <w:szCs w:val="20"/>
        </w:rPr>
        <w:t xml:space="preserve">Verpackungseinheit (VPE) </w:t>
      </w:r>
      <w:r w:rsidRPr="001C5A63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C5A63">
        <w:rPr>
          <w:rFonts w:ascii="Arial" w:hAnsi="Arial" w:cs="Arial"/>
          <w:sz w:val="20"/>
          <w:szCs w:val="20"/>
        </w:rPr>
        <w:t>1 Stück</w:t>
      </w:r>
    </w:p>
    <w:p w14:paraId="1B577E26" w14:textId="5EA89FD2" w:rsidR="006C27CC" w:rsidRPr="006C27CC" w:rsidRDefault="006C27CC" w:rsidP="008F29C5">
      <w:pPr>
        <w:pStyle w:val="NurText"/>
        <w:rPr>
          <w:rFonts w:ascii="Arial" w:hAnsi="Arial" w:cs="Arial"/>
          <w:sz w:val="20"/>
          <w:szCs w:val="20"/>
        </w:rPr>
      </w:pPr>
      <w:r w:rsidRPr="006C27CC">
        <w:rPr>
          <w:rFonts w:ascii="Arial" w:hAnsi="Arial" w:cs="Arial"/>
          <w:sz w:val="20"/>
          <w:szCs w:val="20"/>
        </w:rPr>
        <w:t xml:space="preserve">Bauart </w:t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proofErr w:type="spellStart"/>
      <w:r w:rsidRPr="006C27CC">
        <w:rPr>
          <w:rFonts w:ascii="Arial" w:hAnsi="Arial" w:cs="Arial"/>
          <w:sz w:val="20"/>
          <w:szCs w:val="20"/>
        </w:rPr>
        <w:t>Metallstele</w:t>
      </w:r>
      <w:proofErr w:type="spellEnd"/>
      <w:r w:rsidRPr="006C27CC">
        <w:rPr>
          <w:rFonts w:ascii="Arial" w:hAnsi="Arial" w:cs="Arial"/>
          <w:sz w:val="20"/>
          <w:szCs w:val="20"/>
        </w:rPr>
        <w:t xml:space="preserve"> mit rückseitiger Gehäusetür</w:t>
      </w:r>
    </w:p>
    <w:p w14:paraId="068F44E9" w14:textId="7FD94B0D" w:rsidR="006C27CC" w:rsidRDefault="006C27CC" w:rsidP="006C27CC">
      <w:pPr>
        <w:pStyle w:val="NurText"/>
        <w:rPr>
          <w:rFonts w:ascii="Arial" w:hAnsi="Arial" w:cs="Arial"/>
          <w:sz w:val="20"/>
          <w:szCs w:val="20"/>
        </w:rPr>
      </w:pPr>
      <w:r w:rsidRPr="006C27CC">
        <w:rPr>
          <w:rFonts w:ascii="Arial" w:hAnsi="Arial" w:cs="Arial"/>
          <w:sz w:val="20"/>
          <w:szCs w:val="20"/>
        </w:rPr>
        <w:t>Material Gehäuse</w:t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proofErr w:type="gramStart"/>
      <w:r w:rsidRPr="006C27CC">
        <w:rPr>
          <w:rFonts w:ascii="Arial" w:hAnsi="Arial" w:cs="Arial"/>
          <w:sz w:val="20"/>
          <w:szCs w:val="20"/>
        </w:rPr>
        <w:t>Elektrolytisch</w:t>
      </w:r>
      <w:proofErr w:type="gramEnd"/>
      <w:r w:rsidRPr="006C27CC">
        <w:rPr>
          <w:rFonts w:ascii="Arial" w:hAnsi="Arial" w:cs="Arial"/>
          <w:sz w:val="20"/>
          <w:szCs w:val="20"/>
        </w:rPr>
        <w:t xml:space="preserve"> verzinktes Feinblech (DC01+ZE25/25-03)</w:t>
      </w:r>
    </w:p>
    <w:p w14:paraId="4E211D78" w14:textId="5BC75D19" w:rsidR="00BC30C7" w:rsidRPr="006C27CC" w:rsidRDefault="00BC30C7" w:rsidP="006C27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Oberfläche Gehäuse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Pulverbeschichtet, Feinstruktur, seidenmatt</w:t>
      </w:r>
    </w:p>
    <w:p w14:paraId="29E3DFE2" w14:textId="24433BDB" w:rsidR="00BB45A4" w:rsidRDefault="006C27CC" w:rsidP="005168CC">
      <w:pPr>
        <w:pStyle w:val="NurText"/>
        <w:rPr>
          <w:rFonts w:ascii="Arial" w:hAnsi="Arial" w:cs="Arial"/>
          <w:sz w:val="20"/>
          <w:szCs w:val="20"/>
        </w:rPr>
      </w:pPr>
      <w:r w:rsidRPr="006C27CC">
        <w:rPr>
          <w:rFonts w:ascii="Arial" w:hAnsi="Arial" w:cs="Arial"/>
          <w:sz w:val="20"/>
          <w:szCs w:val="20"/>
        </w:rPr>
        <w:t>Material Grundplatte</w:t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>Grobblech (DD11)</w:t>
      </w:r>
    </w:p>
    <w:p w14:paraId="425C0B7D" w14:textId="44DD7B8B" w:rsidR="00BC30C7" w:rsidRDefault="00BC30C7" w:rsidP="005168CC">
      <w:pPr>
        <w:pStyle w:val="NurText"/>
        <w:rPr>
          <w:rFonts w:ascii="Arial" w:hAnsi="Arial" w:cs="Arial"/>
          <w:sz w:val="20"/>
          <w:szCs w:val="20"/>
        </w:rPr>
      </w:pPr>
      <w:r w:rsidRPr="006C27CC">
        <w:rPr>
          <w:rFonts w:ascii="Arial" w:hAnsi="Arial" w:cs="Arial"/>
          <w:sz w:val="20"/>
          <w:szCs w:val="20"/>
        </w:rPr>
        <w:t xml:space="preserve">Farbe </w:t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  <w:t>RAL 9011 Grobstruktur, seidenmatt</w:t>
      </w:r>
    </w:p>
    <w:p w14:paraId="44013EAC" w14:textId="77777777" w:rsidR="00BC30C7" w:rsidRPr="00DE7210" w:rsidRDefault="00BC30C7" w:rsidP="00BC30C7">
      <w:pPr>
        <w:pStyle w:val="Pa4"/>
        <w:rPr>
          <w:rFonts w:ascii="Arial" w:hAnsi="Arial" w:cs="Arial"/>
          <w:sz w:val="20"/>
          <w:szCs w:val="20"/>
        </w:rPr>
      </w:pPr>
      <w:r w:rsidRPr="00DE7210">
        <w:rPr>
          <w:rFonts w:ascii="Arial" w:hAnsi="Arial" w:cs="Arial"/>
          <w:sz w:val="20"/>
          <w:szCs w:val="20"/>
        </w:rPr>
        <w:t>Verriegelung</w:t>
      </w:r>
      <w:r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ab/>
        <w:t>Drehriegelverschluss Doppelbart 3 mm Dorn</w:t>
      </w:r>
    </w:p>
    <w:p w14:paraId="7ECE23B3" w14:textId="77777777" w:rsidR="00BC30C7" w:rsidRPr="00DE7210" w:rsidRDefault="00BC30C7" w:rsidP="00BC30C7">
      <w:pPr>
        <w:pStyle w:val="Pa4"/>
        <w:rPr>
          <w:rFonts w:ascii="Arial" w:hAnsi="Arial" w:cs="Arial"/>
          <w:sz w:val="20"/>
          <w:szCs w:val="20"/>
        </w:rPr>
      </w:pPr>
      <w:r w:rsidRPr="00DE7210">
        <w:rPr>
          <w:rFonts w:ascii="Arial" w:hAnsi="Arial" w:cs="Arial"/>
          <w:sz w:val="20"/>
          <w:szCs w:val="20"/>
        </w:rPr>
        <w:t>Abmessungen (netto)</w:t>
      </w:r>
      <w:r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ab/>
        <w:t xml:space="preserve">1.647 x 285 x 180 mm (H x B </w:t>
      </w:r>
      <w:proofErr w:type="gramStart"/>
      <w:r w:rsidRPr="00DE7210">
        <w:rPr>
          <w:rFonts w:ascii="Arial" w:hAnsi="Arial" w:cs="Arial"/>
          <w:sz w:val="20"/>
          <w:szCs w:val="20"/>
        </w:rPr>
        <w:t>x T</w:t>
      </w:r>
      <w:proofErr w:type="gramEnd"/>
      <w:r w:rsidRPr="00DE7210">
        <w:rPr>
          <w:rFonts w:ascii="Arial" w:hAnsi="Arial" w:cs="Arial"/>
          <w:sz w:val="20"/>
          <w:szCs w:val="20"/>
        </w:rPr>
        <w:t>)</w:t>
      </w:r>
    </w:p>
    <w:p w14:paraId="453C745A" w14:textId="77777777" w:rsidR="00BC30C7" w:rsidRDefault="00BC30C7" w:rsidP="00BC30C7">
      <w:pPr>
        <w:pStyle w:val="Pa4"/>
        <w:rPr>
          <w:rFonts w:ascii="Arial" w:hAnsi="Arial" w:cs="Arial"/>
          <w:sz w:val="20"/>
          <w:szCs w:val="20"/>
        </w:rPr>
      </w:pPr>
      <w:r w:rsidRPr="00DE7210">
        <w:rPr>
          <w:rFonts w:ascii="Arial" w:hAnsi="Arial" w:cs="Arial"/>
          <w:sz w:val="20"/>
          <w:szCs w:val="20"/>
        </w:rPr>
        <w:t>Abmessungen (brutto)</w:t>
      </w:r>
      <w:r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ab/>
      </w:r>
      <w:r w:rsidRPr="00DE7210">
        <w:rPr>
          <w:rFonts w:ascii="Arial" w:hAnsi="Arial" w:cs="Arial"/>
          <w:sz w:val="20"/>
          <w:szCs w:val="20"/>
        </w:rPr>
        <w:tab/>
        <w:t xml:space="preserve">1.670 x 325 x 230 mm (H x B </w:t>
      </w:r>
      <w:proofErr w:type="gramStart"/>
      <w:r w:rsidRPr="00DE7210">
        <w:rPr>
          <w:rFonts w:ascii="Arial" w:hAnsi="Arial" w:cs="Arial"/>
          <w:sz w:val="20"/>
          <w:szCs w:val="20"/>
        </w:rPr>
        <w:t>x T</w:t>
      </w:r>
      <w:proofErr w:type="gramEnd"/>
      <w:r w:rsidRPr="00DE7210">
        <w:rPr>
          <w:rFonts w:ascii="Arial" w:hAnsi="Arial" w:cs="Arial"/>
          <w:sz w:val="20"/>
          <w:szCs w:val="20"/>
        </w:rPr>
        <w:t>)</w:t>
      </w:r>
    </w:p>
    <w:p w14:paraId="3B4870F2" w14:textId="77777777" w:rsidR="00BC30C7" w:rsidRPr="00BC30C7" w:rsidRDefault="00BC30C7" w:rsidP="00BC30C7">
      <w:pPr>
        <w:pStyle w:val="NurText"/>
        <w:rPr>
          <w:rFonts w:ascii="Arial" w:hAnsi="Arial" w:cs="Arial"/>
          <w:sz w:val="20"/>
          <w:szCs w:val="20"/>
        </w:rPr>
      </w:pPr>
      <w:r w:rsidRPr="006C27CC">
        <w:rPr>
          <w:rFonts w:ascii="Arial" w:hAnsi="Arial" w:cs="Arial"/>
          <w:sz w:val="20"/>
          <w:szCs w:val="20"/>
        </w:rPr>
        <w:t xml:space="preserve">Gewicht </w:t>
      </w:r>
      <w:r>
        <w:rPr>
          <w:rFonts w:ascii="Arial" w:hAnsi="Arial" w:cs="Arial"/>
          <w:sz w:val="20"/>
          <w:szCs w:val="20"/>
        </w:rPr>
        <w:t>Produkt</w:t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6C27CC">
        <w:rPr>
          <w:rFonts w:ascii="Arial" w:hAnsi="Arial" w:cs="Arial"/>
          <w:sz w:val="20"/>
          <w:szCs w:val="20"/>
        </w:rPr>
        <w:tab/>
      </w:r>
      <w:r w:rsidRPr="00BC30C7">
        <w:rPr>
          <w:rFonts w:ascii="Arial" w:hAnsi="Arial" w:cs="Arial"/>
          <w:sz w:val="20"/>
          <w:szCs w:val="20"/>
        </w:rPr>
        <w:t>ca. 26 kg</w:t>
      </w:r>
    </w:p>
    <w:p w14:paraId="054505EE" w14:textId="4D01C850" w:rsidR="00BC30C7" w:rsidRDefault="00BC30C7" w:rsidP="005168CC">
      <w:pPr>
        <w:pStyle w:val="NurText"/>
        <w:rPr>
          <w:rFonts w:ascii="Arial" w:hAnsi="Arial" w:cs="Arial"/>
          <w:sz w:val="20"/>
          <w:szCs w:val="20"/>
        </w:rPr>
      </w:pPr>
      <w:r w:rsidRPr="00BC30C7">
        <w:rPr>
          <w:rFonts w:ascii="Arial" w:hAnsi="Arial" w:cs="Arial"/>
          <w:sz w:val="20"/>
          <w:szCs w:val="20"/>
        </w:rPr>
        <w:t>Gewicht Verpackung</w:t>
      </w:r>
      <w:r w:rsidRPr="00BC30C7">
        <w:rPr>
          <w:rFonts w:ascii="Arial" w:hAnsi="Arial" w:cs="Arial"/>
          <w:sz w:val="20"/>
          <w:szCs w:val="20"/>
        </w:rPr>
        <w:tab/>
      </w:r>
      <w:r w:rsidRPr="00BC30C7">
        <w:rPr>
          <w:rFonts w:ascii="Arial" w:hAnsi="Arial" w:cs="Arial"/>
          <w:sz w:val="20"/>
          <w:szCs w:val="20"/>
        </w:rPr>
        <w:tab/>
      </w:r>
      <w:r w:rsidRPr="00BC30C7">
        <w:rPr>
          <w:rFonts w:ascii="Arial" w:hAnsi="Arial" w:cs="Arial"/>
          <w:sz w:val="20"/>
          <w:szCs w:val="20"/>
        </w:rPr>
        <w:tab/>
        <w:t>ca. 29 kg</w:t>
      </w:r>
    </w:p>
    <w:p w14:paraId="7486D8DD" w14:textId="77777777" w:rsidR="006C27CC" w:rsidRDefault="006C27CC" w:rsidP="005168CC">
      <w:pPr>
        <w:pStyle w:val="NurText"/>
        <w:rPr>
          <w:rFonts w:ascii="Arial" w:hAnsi="Arial" w:cs="Arial"/>
          <w:sz w:val="20"/>
          <w:szCs w:val="20"/>
        </w:rPr>
      </w:pPr>
    </w:p>
    <w:p w14:paraId="18EAAAAA" w14:textId="209A6AE5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Hersteller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ABL</w:t>
      </w:r>
    </w:p>
    <w:p w14:paraId="7E284A22" w14:textId="5F039461" w:rsidR="00212F9E" w:rsidRPr="00272817" w:rsidRDefault="00212F9E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F440D" w:rsidRPr="005F440D">
        <w:rPr>
          <w:rFonts w:ascii="Arial" w:hAnsi="Arial" w:cs="Arial"/>
          <w:sz w:val="20"/>
          <w:szCs w:val="20"/>
        </w:rPr>
        <w:t>Stele für Wallbox eMH3 und eM4 Twin</w:t>
      </w:r>
    </w:p>
    <w:p w14:paraId="7DA1F693" w14:textId="27602821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Produktnummer</w:t>
      </w:r>
      <w:r w:rsidRPr="0027281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5F440D" w:rsidRPr="005F440D">
        <w:rPr>
          <w:rFonts w:ascii="Arial" w:hAnsi="Arial" w:cs="Arial"/>
          <w:sz w:val="20"/>
          <w:szCs w:val="20"/>
        </w:rPr>
        <w:t>100000192</w:t>
      </w:r>
    </w:p>
    <w:p w14:paraId="497D6373" w14:textId="2EF03A21" w:rsidR="005168CC" w:rsidRPr="00272817" w:rsidRDefault="005168CC" w:rsidP="005168C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72817">
        <w:rPr>
          <w:rFonts w:ascii="Arial" w:hAnsi="Arial" w:cs="Arial"/>
          <w:color w:val="auto"/>
          <w:sz w:val="20"/>
          <w:szCs w:val="20"/>
        </w:rPr>
        <w:t>Artikelnummer (EAN)</w:t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="00E022B9">
        <w:rPr>
          <w:rFonts w:ascii="Arial" w:hAnsi="Arial" w:cs="Arial"/>
          <w:color w:val="auto"/>
          <w:sz w:val="20"/>
          <w:szCs w:val="20"/>
        </w:rPr>
        <w:tab/>
      </w:r>
      <w:r w:rsidR="00C83E9C" w:rsidRPr="00C83E9C">
        <w:rPr>
          <w:rFonts w:ascii="Arial" w:hAnsi="Arial" w:cs="Arial"/>
          <w:color w:val="auto"/>
          <w:sz w:val="20"/>
          <w:szCs w:val="20"/>
        </w:rPr>
        <w:t>4011721191355</w:t>
      </w:r>
    </w:p>
    <w:p w14:paraId="6A5D18C1" w14:textId="50F2CA0C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 xml:space="preserve">………………… 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08B861F" w14:textId="0D3E01D5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53A51D37" w14:textId="1ED90932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="00E022B9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005EAB8A" w14:textId="07427B3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</w:t>
      </w:r>
      <w:proofErr w:type="spellStart"/>
      <w:r w:rsidRPr="00272817">
        <w:rPr>
          <w:rFonts w:ascii="Arial" w:hAnsi="Arial" w:cs="Arial"/>
          <w:sz w:val="20"/>
          <w:szCs w:val="20"/>
        </w:rPr>
        <w:t>Stk</w:t>
      </w:r>
      <w:proofErr w:type="spellEnd"/>
      <w:r w:rsidRPr="00272817">
        <w:rPr>
          <w:rFonts w:ascii="Arial" w:hAnsi="Arial" w:cs="Arial"/>
          <w:sz w:val="20"/>
          <w:szCs w:val="20"/>
        </w:rPr>
        <w:t>.</w:t>
      </w:r>
    </w:p>
    <w:p w14:paraId="1D5D7FE6" w14:textId="1C7D9B5D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E022B9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</w:t>
      </w:r>
      <w:bookmarkEnd w:id="0"/>
      <w:bookmarkEnd w:id="1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59F3" w14:textId="77777777" w:rsidR="00DB6DBB" w:rsidRDefault="00DB6DBB" w:rsidP="00212F9E">
      <w:r>
        <w:separator/>
      </w:r>
    </w:p>
  </w:endnote>
  <w:endnote w:type="continuationSeparator" w:id="0">
    <w:p w14:paraId="4BFEC44B" w14:textId="77777777" w:rsidR="00DB6DBB" w:rsidRDefault="00DB6DBB" w:rsidP="002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Univers LT Pro 55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42F8" w14:textId="77777777" w:rsidR="00DB6DBB" w:rsidRDefault="00DB6DBB" w:rsidP="00212F9E">
      <w:r>
        <w:separator/>
      </w:r>
    </w:p>
  </w:footnote>
  <w:footnote w:type="continuationSeparator" w:id="0">
    <w:p w14:paraId="78BE35B2" w14:textId="77777777" w:rsidR="00DB6DBB" w:rsidRDefault="00DB6DBB" w:rsidP="0021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64108"/>
    <w:rsid w:val="00182CF5"/>
    <w:rsid w:val="001A2CA3"/>
    <w:rsid w:val="001F7CC1"/>
    <w:rsid w:val="00212F9E"/>
    <w:rsid w:val="00272817"/>
    <w:rsid w:val="003475CA"/>
    <w:rsid w:val="003F38EA"/>
    <w:rsid w:val="00445D21"/>
    <w:rsid w:val="005168CC"/>
    <w:rsid w:val="005C1CEE"/>
    <w:rsid w:val="005F440D"/>
    <w:rsid w:val="00642858"/>
    <w:rsid w:val="00682228"/>
    <w:rsid w:val="00694839"/>
    <w:rsid w:val="006C27CC"/>
    <w:rsid w:val="006D466C"/>
    <w:rsid w:val="006F38D3"/>
    <w:rsid w:val="006F4E3A"/>
    <w:rsid w:val="0071437E"/>
    <w:rsid w:val="00745AE1"/>
    <w:rsid w:val="00763834"/>
    <w:rsid w:val="0080370B"/>
    <w:rsid w:val="008979BA"/>
    <w:rsid w:val="008F29C5"/>
    <w:rsid w:val="0094133A"/>
    <w:rsid w:val="00A34495"/>
    <w:rsid w:val="00AF0EAC"/>
    <w:rsid w:val="00B72387"/>
    <w:rsid w:val="00BB45A4"/>
    <w:rsid w:val="00BC30C7"/>
    <w:rsid w:val="00C83E9C"/>
    <w:rsid w:val="00CA12D9"/>
    <w:rsid w:val="00D96A7F"/>
    <w:rsid w:val="00DB6DBB"/>
    <w:rsid w:val="00DE7210"/>
    <w:rsid w:val="00E022B9"/>
    <w:rsid w:val="00E144F0"/>
    <w:rsid w:val="00E80D83"/>
    <w:rsid w:val="00E810E5"/>
    <w:rsid w:val="00F04BBA"/>
    <w:rsid w:val="00F24576"/>
    <w:rsid w:val="00F5713B"/>
    <w:rsid w:val="00F9020D"/>
    <w:rsid w:val="00FA160D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F9E"/>
  </w:style>
  <w:style w:type="paragraph" w:styleId="Fuzeile">
    <w:name w:val="footer"/>
    <w:basedOn w:val="Standard"/>
    <w:link w:val="Fu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Romina May</cp:lastModifiedBy>
  <cp:revision>30</cp:revision>
  <dcterms:created xsi:type="dcterms:W3CDTF">2021-03-31T11:55:00Z</dcterms:created>
  <dcterms:modified xsi:type="dcterms:W3CDTF">2023-02-14T09:50:00Z</dcterms:modified>
</cp:coreProperties>
</file>